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2425" w14:textId="77777777" w:rsidR="007B3504" w:rsidRPr="00365495" w:rsidRDefault="007B3504" w:rsidP="007B3504">
      <w:pPr>
        <w:spacing w:line="240" w:lineRule="atLeast"/>
        <w:jc w:val="center"/>
        <w:rPr>
          <w:b/>
          <w:bCs/>
          <w:color w:val="000000" w:themeColor="text1"/>
          <w:sz w:val="32"/>
          <w:szCs w:val="36"/>
        </w:rPr>
      </w:pPr>
      <w:r w:rsidRPr="00365495">
        <w:rPr>
          <w:b/>
          <w:bCs/>
          <w:color w:val="000000" w:themeColor="text1"/>
          <w:sz w:val="32"/>
          <w:szCs w:val="36"/>
        </w:rPr>
        <w:t xml:space="preserve">Host </w:t>
      </w:r>
      <w:r w:rsidRPr="00365495">
        <w:rPr>
          <w:rFonts w:hint="eastAsia"/>
          <w:b/>
          <w:bCs/>
          <w:color w:val="000000" w:themeColor="text1"/>
          <w:sz w:val="32"/>
          <w:szCs w:val="36"/>
        </w:rPr>
        <w:t>Cell</w:t>
      </w:r>
      <w:r w:rsidRPr="00365495">
        <w:rPr>
          <w:b/>
          <w:bCs/>
          <w:color w:val="000000" w:themeColor="text1"/>
          <w:sz w:val="32"/>
          <w:szCs w:val="36"/>
        </w:rPr>
        <w:t xml:space="preserve"> Information Survey</w:t>
      </w:r>
    </w:p>
    <w:p w14:paraId="05AE78C3" w14:textId="77777777" w:rsidR="007B3504" w:rsidRPr="00365495" w:rsidRDefault="007B3504" w:rsidP="007B3504">
      <w:pPr>
        <w:wordWrap w:val="0"/>
        <w:spacing w:line="240" w:lineRule="atLeast"/>
        <w:jc w:val="right"/>
        <w:rPr>
          <w:color w:val="000000" w:themeColor="text1"/>
        </w:rPr>
      </w:pPr>
      <w:r w:rsidRPr="00365495">
        <w:rPr>
          <w:color w:val="000000" w:themeColor="text1"/>
        </w:rPr>
        <w:t xml:space="preserve">Contract number:    </w:t>
      </w:r>
    </w:p>
    <w:tbl>
      <w:tblPr>
        <w:tblStyle w:val="ae"/>
        <w:tblW w:w="9215" w:type="dxa"/>
        <w:tblInd w:w="-176" w:type="dxa"/>
        <w:tblLook w:val="04A0" w:firstRow="1" w:lastRow="0" w:firstColumn="1" w:lastColumn="0" w:noHBand="0" w:noVBand="1"/>
      </w:tblPr>
      <w:tblGrid>
        <w:gridCol w:w="1844"/>
        <w:gridCol w:w="2306"/>
        <w:gridCol w:w="2285"/>
        <w:gridCol w:w="2780"/>
      </w:tblGrid>
      <w:tr w:rsidR="00365495" w:rsidRPr="00365495" w14:paraId="41884569" w14:textId="77777777" w:rsidTr="0097079D">
        <w:trPr>
          <w:trHeight w:val="338"/>
        </w:trPr>
        <w:tc>
          <w:tcPr>
            <w:tcW w:w="1844" w:type="dxa"/>
            <w:vAlign w:val="center"/>
          </w:tcPr>
          <w:p w14:paraId="34B3554D" w14:textId="10FE61D4" w:rsidR="007532B9" w:rsidRPr="00365495" w:rsidRDefault="009900E2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 w:hint="eastAsia"/>
                <w:color w:val="000000" w:themeColor="text1"/>
              </w:rPr>
              <w:t>P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>roject type</w:t>
            </w:r>
          </w:p>
        </w:tc>
        <w:tc>
          <w:tcPr>
            <w:tcW w:w="7371" w:type="dxa"/>
            <w:gridSpan w:val="3"/>
          </w:tcPr>
          <w:p w14:paraId="1E235041" w14:textId="77777777" w:rsidR="007532B9" w:rsidRDefault="00000000" w:rsidP="009900E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56956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0E2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900E2" w:rsidRPr="00365495">
              <w:rPr>
                <w:rFonts w:ascii="Times New Roman" w:hAnsi="Times New Roman" w:cs="Times New Roman"/>
                <w:color w:val="000000" w:themeColor="text1"/>
              </w:rPr>
              <w:t xml:space="preserve">Knockout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9227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0E2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9900E2" w:rsidRPr="00365495">
              <w:rPr>
                <w:rFonts w:ascii="Times New Roman" w:hAnsi="Times New Roman" w:cs="Times New Roman"/>
                <w:color w:val="000000" w:themeColor="text1"/>
              </w:rPr>
              <w:t>Knockin</w:t>
            </w:r>
            <w:proofErr w:type="spellEnd"/>
            <w:r w:rsidR="009900E2" w:rsidRPr="0036549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56594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0E2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900E2" w:rsidRPr="00365495">
              <w:rPr>
                <w:rFonts w:ascii="Times New Roman" w:hAnsi="Times New Roman" w:cs="Times New Roman"/>
                <w:color w:val="000000" w:themeColor="text1"/>
              </w:rPr>
              <w:t xml:space="preserve">Knockdown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05183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0E2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9900E2" w:rsidRPr="00365495">
              <w:rPr>
                <w:rFonts w:ascii="Times New Roman" w:hAnsi="Times New Roman" w:cs="Times New Roman"/>
                <w:color w:val="000000" w:themeColor="text1"/>
              </w:rPr>
              <w:t>Overexpression</w:t>
            </w:r>
          </w:p>
          <w:p w14:paraId="5EDC391F" w14:textId="7C327050" w:rsidR="005943A1" w:rsidRPr="00365495" w:rsidRDefault="005943A1" w:rsidP="009900E2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6905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5943A1">
              <w:rPr>
                <w:rFonts w:ascii="Times New Roman" w:hAnsi="Times New Roman" w:cs="Times New Roman"/>
                <w:color w:val="000000" w:themeColor="text1"/>
              </w:rPr>
              <w:t>Point Mutation</w:t>
            </w:r>
          </w:p>
        </w:tc>
      </w:tr>
      <w:tr w:rsidR="00365495" w:rsidRPr="00365495" w14:paraId="5EF50E4B" w14:textId="77777777" w:rsidTr="000369B9">
        <w:trPr>
          <w:trHeight w:val="495"/>
        </w:trPr>
        <w:tc>
          <w:tcPr>
            <w:tcW w:w="1844" w:type="dxa"/>
            <w:vAlign w:val="center"/>
          </w:tcPr>
          <w:p w14:paraId="6B430573" w14:textId="42931C4E" w:rsidR="007532B9" w:rsidRPr="00365495" w:rsidRDefault="007532B9" w:rsidP="000369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 w:hint="eastAsia"/>
                <w:color w:val="000000" w:themeColor="text1"/>
              </w:rPr>
              <w:t>Gene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65495">
              <w:rPr>
                <w:rFonts w:ascii="Times New Roman" w:hAnsi="Times New Roman" w:cs="Times New Roman" w:hint="eastAsia"/>
                <w:color w:val="000000" w:themeColor="text1"/>
              </w:rPr>
              <w:t>name</w:t>
            </w:r>
          </w:p>
        </w:tc>
        <w:tc>
          <w:tcPr>
            <w:tcW w:w="7371" w:type="dxa"/>
            <w:gridSpan w:val="3"/>
            <w:vAlign w:val="center"/>
          </w:tcPr>
          <w:p w14:paraId="05350B09" w14:textId="77594105" w:rsidR="007532B9" w:rsidRPr="00365495" w:rsidRDefault="007532B9" w:rsidP="000369B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 w:hint="eastAsia"/>
                <w:color w:val="000000" w:themeColor="text1"/>
              </w:rPr>
              <w:t>Gene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 ID:                     Gene name:</w:t>
            </w:r>
          </w:p>
        </w:tc>
      </w:tr>
      <w:tr w:rsidR="00365495" w:rsidRPr="00365495" w14:paraId="0097A897" w14:textId="77777777" w:rsidTr="000369B9">
        <w:trPr>
          <w:trHeight w:val="442"/>
        </w:trPr>
        <w:tc>
          <w:tcPr>
            <w:tcW w:w="1844" w:type="dxa"/>
            <w:vAlign w:val="center"/>
          </w:tcPr>
          <w:p w14:paraId="115B71BD" w14:textId="77777777" w:rsidR="007B3504" w:rsidRPr="00365495" w:rsidRDefault="007B3504" w:rsidP="000369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Cell </w:t>
            </w:r>
            <w:r w:rsidRPr="00365495">
              <w:rPr>
                <w:rFonts w:ascii="Times New Roman" w:hAnsi="Times New Roman" w:cs="Times New Roman" w:hint="eastAsia"/>
                <w:color w:val="000000" w:themeColor="text1"/>
              </w:rPr>
              <w:t>n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>ame</w:t>
            </w:r>
          </w:p>
        </w:tc>
        <w:tc>
          <w:tcPr>
            <w:tcW w:w="7371" w:type="dxa"/>
            <w:gridSpan w:val="3"/>
            <w:vAlign w:val="center"/>
          </w:tcPr>
          <w:p w14:paraId="7C27092B" w14:textId="77777777" w:rsidR="007B3504" w:rsidRPr="00365495" w:rsidRDefault="007B3504" w:rsidP="000369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5495" w:rsidRPr="00365495" w14:paraId="6F84948C" w14:textId="77777777" w:rsidTr="0097079D">
        <w:trPr>
          <w:trHeight w:val="338"/>
        </w:trPr>
        <w:tc>
          <w:tcPr>
            <w:tcW w:w="1844" w:type="dxa"/>
          </w:tcPr>
          <w:p w14:paraId="552B66F8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Cell </w:t>
            </w:r>
            <w:r w:rsidRPr="00365495">
              <w:rPr>
                <w:rFonts w:ascii="Times New Roman" w:hAnsi="Times New Roman" w:cs="Times New Roman" w:hint="eastAsia"/>
                <w:color w:val="000000" w:themeColor="text1"/>
              </w:rPr>
              <w:t>o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>rigin</w:t>
            </w:r>
          </w:p>
        </w:tc>
        <w:tc>
          <w:tcPr>
            <w:tcW w:w="7371" w:type="dxa"/>
            <w:gridSpan w:val="3"/>
          </w:tcPr>
          <w:p w14:paraId="376F0A47" w14:textId="6B1CAF60" w:rsidR="0071161E" w:rsidRPr="00365495" w:rsidRDefault="00000000" w:rsidP="0097079D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57521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EB1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Laboratory inventory </w:t>
            </w:r>
            <w:r w:rsidR="0071161E" w:rsidRPr="003654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1161E" w:rsidRPr="00365495">
              <w:rPr>
                <w:rFonts w:ascii="Times New Roman" w:hAnsi="Times New Roman" w:cs="Times New Roman"/>
                <w:color w:val="000000" w:themeColor="text1"/>
              </w:rPr>
              <w:t>Do the cells contain any pathogens that could be harmful to humans?</w:t>
            </w:r>
            <w:r w:rsidR="0071161E" w:rsidRPr="0036549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id w:val="-3227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61E" w:rsidRPr="00365495">
                  <w:rPr>
                    <w:rFonts w:ascii="MS Gothic" w:eastAsia="MS Gothic" w:hAnsi="MS Gothic" w:cs="Times New Roman" w:hint="eastAsia"/>
                    <w:color w:val="000000" w:themeColor="text1"/>
                    <w:u w:val="single"/>
                  </w:rPr>
                  <w:t>☐</w:t>
                </w:r>
              </w:sdtContent>
            </w:sdt>
            <w:r w:rsidR="0071161E" w:rsidRPr="0036549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Yes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u w:val="single"/>
                </w:rPr>
                <w:id w:val="-137438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161E" w:rsidRPr="00365495">
                  <w:rPr>
                    <w:rFonts w:ascii="MS Gothic" w:eastAsia="MS Gothic" w:hAnsi="MS Gothic" w:cs="Times New Roman" w:hint="eastAsia"/>
                    <w:color w:val="000000" w:themeColor="text1"/>
                    <w:u w:val="single"/>
                  </w:rPr>
                  <w:t>☐</w:t>
                </w:r>
              </w:sdtContent>
            </w:sdt>
            <w:r w:rsidR="0071161E" w:rsidRPr="0036549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NO      </w:t>
            </w:r>
          </w:p>
          <w:p w14:paraId="7D1A282F" w14:textId="0A8D83B8" w:rsidR="0071161E" w:rsidRPr="00365495" w:rsidRDefault="00000000" w:rsidP="0097079D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57670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Third-party </w:t>
            </w:r>
            <w:r w:rsidR="007B3504" w:rsidRPr="0036549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</w:t>
            </w:r>
            <w:proofErr w:type="gramStart"/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1161E" w:rsidRPr="003654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526C" w:rsidRPr="003654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gramEnd"/>
            <w:r w:rsidR="007B3504" w:rsidRPr="00365495">
              <w:rPr>
                <w:rFonts w:ascii="Times New Roman" w:hAnsi="Times New Roman" w:cs="Times New Roman" w:hint="eastAsia"/>
                <w:color w:val="000000" w:themeColor="text1"/>
              </w:rPr>
              <w:t>ATCC)</w:t>
            </w:r>
          </w:p>
        </w:tc>
      </w:tr>
      <w:tr w:rsidR="00365495" w:rsidRPr="00365495" w14:paraId="6A993358" w14:textId="77777777" w:rsidTr="000369B9">
        <w:trPr>
          <w:trHeight w:val="546"/>
        </w:trPr>
        <w:tc>
          <w:tcPr>
            <w:tcW w:w="1844" w:type="dxa"/>
            <w:vAlign w:val="center"/>
          </w:tcPr>
          <w:p w14:paraId="4C43BA44" w14:textId="77777777" w:rsidR="007B3504" w:rsidRPr="00365495" w:rsidRDefault="007B3504" w:rsidP="000369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Cell count</w:t>
            </w:r>
          </w:p>
        </w:tc>
        <w:tc>
          <w:tcPr>
            <w:tcW w:w="2306" w:type="dxa"/>
            <w:vAlign w:val="center"/>
          </w:tcPr>
          <w:p w14:paraId="5D4DA2D6" w14:textId="77777777" w:rsidR="007B3504" w:rsidRPr="00365495" w:rsidRDefault="007B3504" w:rsidP="000369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5" w:type="dxa"/>
            <w:vAlign w:val="center"/>
          </w:tcPr>
          <w:p w14:paraId="066CC74F" w14:textId="77777777" w:rsidR="007B3504" w:rsidRPr="00365495" w:rsidRDefault="007B3504" w:rsidP="000369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Quantity (vial)</w:t>
            </w:r>
          </w:p>
        </w:tc>
        <w:tc>
          <w:tcPr>
            <w:tcW w:w="2780" w:type="dxa"/>
            <w:vAlign w:val="center"/>
          </w:tcPr>
          <w:p w14:paraId="1626D3D4" w14:textId="77777777" w:rsidR="007B3504" w:rsidRPr="00365495" w:rsidRDefault="007B3504" w:rsidP="000369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5495" w:rsidRPr="00365495" w14:paraId="2B4E647C" w14:textId="77777777" w:rsidTr="00387EB1">
        <w:trPr>
          <w:trHeight w:val="744"/>
        </w:trPr>
        <w:tc>
          <w:tcPr>
            <w:tcW w:w="1844" w:type="dxa"/>
            <w:vAlign w:val="center"/>
          </w:tcPr>
          <w:p w14:paraId="1253B42D" w14:textId="15C0DD4F" w:rsidR="00387EB1" w:rsidRPr="00365495" w:rsidRDefault="00387EB1" w:rsidP="00387E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Subculture frequency</w:t>
            </w:r>
          </w:p>
        </w:tc>
        <w:tc>
          <w:tcPr>
            <w:tcW w:w="7371" w:type="dxa"/>
            <w:gridSpan w:val="3"/>
            <w:vAlign w:val="center"/>
          </w:tcPr>
          <w:p w14:paraId="57BDE6DC" w14:textId="75427722" w:rsidR="00387EB1" w:rsidRPr="00365495" w:rsidRDefault="00387EB1" w:rsidP="00387E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times per week in a ratio: </w:t>
            </w:r>
            <w:r w:rsidRPr="0036549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>    </w:t>
            </w:r>
            <w:proofErr w:type="gramStart"/>
            <w:r w:rsidRPr="00365495">
              <w:rPr>
                <w:rFonts w:ascii="Times New Roman" w:hAnsi="Times New Roman" w:cs="Times New Roman"/>
                <w:color w:val="000000" w:themeColor="text1"/>
              </w:rPr>
              <w:t>  .</w:t>
            </w:r>
            <w:proofErr w:type="gramEnd"/>
          </w:p>
        </w:tc>
      </w:tr>
      <w:tr w:rsidR="00365495" w:rsidRPr="00365495" w14:paraId="4B062F2F" w14:textId="77777777" w:rsidTr="0097079D">
        <w:trPr>
          <w:trHeight w:val="471"/>
        </w:trPr>
        <w:tc>
          <w:tcPr>
            <w:tcW w:w="1844" w:type="dxa"/>
            <w:vAlign w:val="center"/>
          </w:tcPr>
          <w:p w14:paraId="7971A55C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Cell type</w:t>
            </w:r>
          </w:p>
        </w:tc>
        <w:tc>
          <w:tcPr>
            <w:tcW w:w="7371" w:type="dxa"/>
            <w:gridSpan w:val="3"/>
            <w:vAlign w:val="center"/>
          </w:tcPr>
          <w:p w14:paraId="17E1C318" w14:textId="77777777" w:rsidR="007B3504" w:rsidRPr="00365495" w:rsidRDefault="00000000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6202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Infinite cell line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94337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>Finite cell line</w:t>
            </w:r>
          </w:p>
        </w:tc>
      </w:tr>
      <w:tr w:rsidR="00365495" w:rsidRPr="00365495" w14:paraId="09F747D9" w14:textId="77777777" w:rsidTr="0097079D">
        <w:trPr>
          <w:trHeight w:val="1525"/>
        </w:trPr>
        <w:tc>
          <w:tcPr>
            <w:tcW w:w="1844" w:type="dxa"/>
            <w:vAlign w:val="center"/>
          </w:tcPr>
          <w:p w14:paraId="474CF225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Cell-passage </w:t>
            </w:r>
          </w:p>
        </w:tc>
        <w:tc>
          <w:tcPr>
            <w:tcW w:w="7371" w:type="dxa"/>
            <w:gridSpan w:val="3"/>
            <w:vAlign w:val="center"/>
          </w:tcPr>
          <w:p w14:paraId="6DF247A3" w14:textId="77777777" w:rsidR="007B3504" w:rsidRPr="00365495" w:rsidRDefault="007B3504" w:rsidP="0097079D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Cell passaging ability: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070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 &lt;10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05869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10-20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811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20-30 </w:t>
            </w:r>
          </w:p>
          <w:p w14:paraId="02B31C06" w14:textId="77777777" w:rsidR="007B3504" w:rsidRPr="00365495" w:rsidRDefault="007B3504" w:rsidP="0097079D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9644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365495">
              <w:rPr>
                <w:rFonts w:ascii="Times New Roman" w:hAnsi="Times New Roman" w:cs="Times New Roman"/>
                <w:color w:val="000000" w:themeColor="text1"/>
              </w:rPr>
              <w:t>Infinite proliferation</w:t>
            </w:r>
            <w:r w:rsidRPr="00365495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6798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Pr="00365495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  <w:p w14:paraId="2C46C38F" w14:textId="77777777" w:rsidR="007B3504" w:rsidRPr="00365495" w:rsidRDefault="007B3504" w:rsidP="0097079D">
            <w:pPr>
              <w:ind w:firstLineChars="100" w:firstLine="24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1C91354" w14:textId="77777777" w:rsidR="007B3504" w:rsidRPr="00365495" w:rsidRDefault="007B3504" w:rsidP="0097079D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Passage number now:</w:t>
            </w:r>
            <w:r w:rsidRPr="0036549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</w:t>
            </w:r>
          </w:p>
        </w:tc>
      </w:tr>
      <w:tr w:rsidR="00365495" w:rsidRPr="00365495" w14:paraId="0C3FD75B" w14:textId="77777777" w:rsidTr="0097079D">
        <w:trPr>
          <w:trHeight w:val="1135"/>
        </w:trPr>
        <w:tc>
          <w:tcPr>
            <w:tcW w:w="1844" w:type="dxa"/>
            <w:vAlign w:val="center"/>
          </w:tcPr>
          <w:p w14:paraId="6E8C0A80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Medium</w:t>
            </w:r>
          </w:p>
        </w:tc>
        <w:tc>
          <w:tcPr>
            <w:tcW w:w="7371" w:type="dxa"/>
            <w:gridSpan w:val="3"/>
          </w:tcPr>
          <w:p w14:paraId="0D7BB2F6" w14:textId="77777777" w:rsidR="007B3504" w:rsidRPr="00365495" w:rsidRDefault="00000000" w:rsidP="0097079D">
            <w:pPr>
              <w:kinsoku w:val="0"/>
              <w:ind w:leftChars="100" w:left="24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290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DMEM low glucose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402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DMEM high glucose           </w:t>
            </w:r>
            <w:r w:rsidR="007B3504" w:rsidRPr="00365495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47422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RPMI-1640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492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>DMEM/F12</w:t>
            </w:r>
            <w:r w:rsidR="007B3504" w:rsidRPr="00365495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5657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>Other:</w:t>
            </w:r>
          </w:p>
          <w:p w14:paraId="5D8D2E8E" w14:textId="77777777" w:rsidR="007B3504" w:rsidRPr="00365495" w:rsidRDefault="007B3504" w:rsidP="0097079D">
            <w:pPr>
              <w:kinsoku w:val="0"/>
              <w:jc w:val="left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65495">
              <w:rPr>
                <w:rFonts w:ascii="Times New Roman" w:hAnsi="Times New Roman" w:cs="Times New Roman" w:hint="eastAsia"/>
                <w:color w:val="000000" w:themeColor="text1"/>
              </w:rPr>
              <w:t>S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>erum concentration:</w:t>
            </w:r>
            <w:r w:rsidRPr="0036549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</w:t>
            </w:r>
          </w:p>
        </w:tc>
      </w:tr>
      <w:tr w:rsidR="00365495" w:rsidRPr="00365495" w14:paraId="1B444887" w14:textId="77777777" w:rsidTr="0097079D">
        <w:trPr>
          <w:trHeight w:val="659"/>
        </w:trPr>
        <w:tc>
          <w:tcPr>
            <w:tcW w:w="1844" w:type="dxa"/>
            <w:vAlign w:val="center"/>
          </w:tcPr>
          <w:p w14:paraId="08356267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Antibiotic type and concentration</w:t>
            </w:r>
          </w:p>
        </w:tc>
        <w:tc>
          <w:tcPr>
            <w:tcW w:w="7371" w:type="dxa"/>
            <w:gridSpan w:val="3"/>
          </w:tcPr>
          <w:p w14:paraId="030CC092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5495" w:rsidRPr="00365495" w14:paraId="0D165A09" w14:textId="77777777" w:rsidTr="0097079D">
        <w:trPr>
          <w:trHeight w:val="694"/>
        </w:trPr>
        <w:tc>
          <w:tcPr>
            <w:tcW w:w="1844" w:type="dxa"/>
          </w:tcPr>
          <w:p w14:paraId="259F3252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Specific </w:t>
            </w:r>
            <w:r w:rsidRPr="00365495">
              <w:rPr>
                <w:rFonts w:ascii="Times New Roman" w:hAnsi="Times New Roman" w:cs="Times New Roman" w:hint="eastAsia"/>
                <w:color w:val="000000" w:themeColor="text1"/>
              </w:rPr>
              <w:t>c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>ulture conditions</w:t>
            </w:r>
          </w:p>
        </w:tc>
        <w:tc>
          <w:tcPr>
            <w:tcW w:w="7371" w:type="dxa"/>
            <w:gridSpan w:val="3"/>
            <w:vAlign w:val="center"/>
          </w:tcPr>
          <w:p w14:paraId="675A4502" w14:textId="77777777" w:rsidR="007B3504" w:rsidRPr="00365495" w:rsidRDefault="007B3504" w:rsidP="0097079D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</w:p>
        </w:tc>
      </w:tr>
      <w:tr w:rsidR="00365495" w:rsidRPr="00365495" w14:paraId="790A1B47" w14:textId="77777777" w:rsidTr="0097079D">
        <w:trPr>
          <w:trHeight w:val="694"/>
        </w:trPr>
        <w:tc>
          <w:tcPr>
            <w:tcW w:w="1844" w:type="dxa"/>
          </w:tcPr>
          <w:p w14:paraId="2D88CBDC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CO</w:t>
            </w:r>
            <w:r w:rsidRPr="00365495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2 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>concentration</w:t>
            </w:r>
          </w:p>
        </w:tc>
        <w:tc>
          <w:tcPr>
            <w:tcW w:w="2306" w:type="dxa"/>
            <w:vAlign w:val="center"/>
          </w:tcPr>
          <w:p w14:paraId="7401806C" w14:textId="77777777" w:rsidR="007B3504" w:rsidRPr="00365495" w:rsidRDefault="007B3504" w:rsidP="0097079D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</w:p>
        </w:tc>
        <w:tc>
          <w:tcPr>
            <w:tcW w:w="2285" w:type="dxa"/>
            <w:vAlign w:val="center"/>
          </w:tcPr>
          <w:p w14:paraId="78A8B6B4" w14:textId="77777777" w:rsidR="007B3504" w:rsidRPr="00365495" w:rsidRDefault="007B3504" w:rsidP="0097079D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Temperature</w:t>
            </w:r>
          </w:p>
        </w:tc>
        <w:tc>
          <w:tcPr>
            <w:tcW w:w="2780" w:type="dxa"/>
            <w:vAlign w:val="center"/>
          </w:tcPr>
          <w:p w14:paraId="7B7600D0" w14:textId="77777777" w:rsidR="007B3504" w:rsidRPr="00365495" w:rsidRDefault="007B3504" w:rsidP="0097079D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  <w:r w:rsidRPr="00365495">
              <w:rPr>
                <w:rFonts w:ascii="Times New Roman" w:eastAsia="微软雅黑" w:hAnsi="Times New Roman" w:cs="Times New Roman" w:hint="eastAsia"/>
                <w:color w:val="000000" w:themeColor="text1"/>
              </w:rPr>
              <w:t>℃</w:t>
            </w:r>
          </w:p>
        </w:tc>
      </w:tr>
      <w:tr w:rsidR="00365495" w:rsidRPr="00365495" w14:paraId="00D19396" w14:textId="77777777" w:rsidTr="0097079D">
        <w:trPr>
          <w:trHeight w:val="694"/>
        </w:trPr>
        <w:tc>
          <w:tcPr>
            <w:tcW w:w="1844" w:type="dxa"/>
            <w:vAlign w:val="center"/>
          </w:tcPr>
          <w:p w14:paraId="13C56C68" w14:textId="3E1DE582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Growth </w:t>
            </w:r>
            <w:r w:rsidR="00644188" w:rsidRPr="00365495">
              <w:rPr>
                <w:rFonts w:ascii="Times New Roman" w:hAnsi="Times New Roman" w:cs="Times New Roman" w:hint="eastAsia"/>
                <w:color w:val="000000" w:themeColor="text1"/>
              </w:rPr>
              <w:t>t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>ype</w:t>
            </w:r>
          </w:p>
        </w:tc>
        <w:tc>
          <w:tcPr>
            <w:tcW w:w="7371" w:type="dxa"/>
            <w:gridSpan w:val="3"/>
            <w:vAlign w:val="center"/>
          </w:tcPr>
          <w:p w14:paraId="17DC7DC4" w14:textId="77777777" w:rsidR="007B3504" w:rsidRPr="00365495" w:rsidRDefault="00000000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128346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Adherent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66999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Suspension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08494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Semi-adherent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78211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>Others</w:t>
            </w:r>
          </w:p>
        </w:tc>
      </w:tr>
      <w:tr w:rsidR="00365495" w:rsidRPr="00365495" w14:paraId="3766922E" w14:textId="77777777" w:rsidTr="0097079D">
        <w:trPr>
          <w:trHeight w:val="432"/>
        </w:trPr>
        <w:tc>
          <w:tcPr>
            <w:tcW w:w="1844" w:type="dxa"/>
          </w:tcPr>
          <w:p w14:paraId="03178AA2" w14:textId="749FCFB9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Microbe </w:t>
            </w:r>
            <w:r w:rsidR="00644188" w:rsidRPr="00365495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365495">
              <w:rPr>
                <w:rFonts w:ascii="Times New Roman" w:hAnsi="Times New Roman" w:cs="Times New Roman"/>
                <w:color w:val="000000" w:themeColor="text1"/>
              </w:rPr>
              <w:t>est</w:t>
            </w:r>
          </w:p>
        </w:tc>
        <w:tc>
          <w:tcPr>
            <w:tcW w:w="7371" w:type="dxa"/>
            <w:gridSpan w:val="3"/>
            <w:vAlign w:val="center"/>
          </w:tcPr>
          <w:p w14:paraId="392E119D" w14:textId="648C041D" w:rsidR="007B3504" w:rsidRPr="00365495" w:rsidRDefault="00000000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-15697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Bacteria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51633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>Mycoplas</w:t>
            </w:r>
            <w:r w:rsidR="007B3504" w:rsidRPr="00365495">
              <w:rPr>
                <w:rFonts w:ascii="Times New Roman" w:hAnsi="Times New Roman" w:cs="Times New Roman" w:hint="eastAsia"/>
                <w:color w:val="000000" w:themeColor="text1"/>
              </w:rPr>
              <w:t>m</w:t>
            </w:r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a  </w:t>
            </w:r>
            <w:r w:rsidR="00387EB1" w:rsidRPr="0036549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9207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EB1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87EB1" w:rsidRPr="00365495">
              <w:rPr>
                <w:rFonts w:ascii="Times New Roman" w:hAnsi="Times New Roman" w:cs="Times New Roman"/>
                <w:color w:val="000000" w:themeColor="text1"/>
              </w:rPr>
              <w:t xml:space="preserve">human pathogen </w:t>
            </w:r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41663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>Both not</w:t>
            </w:r>
          </w:p>
        </w:tc>
      </w:tr>
      <w:tr w:rsidR="00365495" w:rsidRPr="00365495" w14:paraId="6FFB3D4B" w14:textId="77777777" w:rsidTr="0097079D">
        <w:trPr>
          <w:trHeight w:val="629"/>
        </w:trPr>
        <w:tc>
          <w:tcPr>
            <w:tcW w:w="1844" w:type="dxa"/>
          </w:tcPr>
          <w:p w14:paraId="7502CDA4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Transfection test</w:t>
            </w:r>
          </w:p>
        </w:tc>
        <w:tc>
          <w:tcPr>
            <w:tcW w:w="7371" w:type="dxa"/>
            <w:gridSpan w:val="3"/>
            <w:vAlign w:val="center"/>
          </w:tcPr>
          <w:p w14:paraId="0798121B" w14:textId="77777777" w:rsidR="007B3504" w:rsidRPr="00365495" w:rsidRDefault="00000000" w:rsidP="0097079D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20447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Not tested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574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>Tested</w:t>
            </w:r>
            <w:proofErr w:type="spellEnd"/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  Transfect method</w:t>
            </w:r>
            <w:r w:rsidR="007B3504" w:rsidRPr="00365495"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           Results:    %    </w:t>
            </w:r>
          </w:p>
        </w:tc>
      </w:tr>
      <w:tr w:rsidR="00365495" w:rsidRPr="00365495" w14:paraId="049DBB31" w14:textId="77777777" w:rsidTr="0097079D">
        <w:trPr>
          <w:trHeight w:val="1050"/>
        </w:trPr>
        <w:tc>
          <w:tcPr>
            <w:tcW w:w="1844" w:type="dxa"/>
          </w:tcPr>
          <w:p w14:paraId="146B5BE3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65495">
              <w:rPr>
                <w:rFonts w:ascii="Times New Roman" w:hAnsi="Times New Roman" w:cs="Times New Roman"/>
                <w:color w:val="000000" w:themeColor="text1"/>
              </w:rPr>
              <w:lastRenderedPageBreak/>
              <w:t>Monoclone</w:t>
            </w:r>
            <w:proofErr w:type="spellEnd"/>
          </w:p>
          <w:p w14:paraId="75B0CDD5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forming Capability</w:t>
            </w:r>
          </w:p>
        </w:tc>
        <w:tc>
          <w:tcPr>
            <w:tcW w:w="7371" w:type="dxa"/>
            <w:gridSpan w:val="3"/>
            <w:vAlign w:val="center"/>
          </w:tcPr>
          <w:p w14:paraId="1AD55154" w14:textId="77777777" w:rsidR="007B3504" w:rsidRPr="00365495" w:rsidRDefault="00000000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134736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Strong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86968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 xml:space="preserve">Weak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9468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>Untested</w:t>
            </w:r>
          </w:p>
        </w:tc>
      </w:tr>
      <w:tr w:rsidR="00365495" w:rsidRPr="00365495" w14:paraId="2AC39FEB" w14:textId="77777777" w:rsidTr="0097079D">
        <w:trPr>
          <w:trHeight w:val="1403"/>
        </w:trPr>
        <w:tc>
          <w:tcPr>
            <w:tcW w:w="1844" w:type="dxa"/>
            <w:vAlign w:val="center"/>
          </w:tcPr>
          <w:p w14:paraId="3222F8B4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Gene editing</w:t>
            </w:r>
          </w:p>
        </w:tc>
        <w:tc>
          <w:tcPr>
            <w:tcW w:w="7371" w:type="dxa"/>
            <w:gridSpan w:val="3"/>
            <w:vAlign w:val="center"/>
          </w:tcPr>
          <w:p w14:paraId="02ABEA2F" w14:textId="7BD07C70" w:rsidR="007B3504" w:rsidRPr="00365495" w:rsidRDefault="00000000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10521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>Not edited (Wild type)</w:t>
            </w:r>
          </w:p>
          <w:p w14:paraId="1843C9EB" w14:textId="0842DB56" w:rsidR="007B3504" w:rsidRPr="00365495" w:rsidRDefault="00000000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-3900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504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B3504" w:rsidRPr="00365495">
              <w:rPr>
                <w:rFonts w:ascii="Times New Roman" w:hAnsi="Times New Roman" w:cs="Times New Roman"/>
                <w:color w:val="000000" w:themeColor="text1"/>
              </w:rPr>
              <w:t>Edited (Resistance gene, fluorescence gene…)</w:t>
            </w:r>
          </w:p>
          <w:p w14:paraId="7BA602BA" w14:textId="77777777" w:rsidR="007B3504" w:rsidRPr="00365495" w:rsidRDefault="007B3504" w:rsidP="0097079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 xml:space="preserve"> Description: </w:t>
            </w:r>
            <w:r w:rsidRPr="00365495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                                </w:t>
            </w:r>
          </w:p>
        </w:tc>
      </w:tr>
      <w:tr w:rsidR="00365495" w:rsidRPr="00365495" w14:paraId="7F0C06FB" w14:textId="77777777" w:rsidTr="0097079D">
        <w:trPr>
          <w:trHeight w:val="1042"/>
        </w:trPr>
        <w:tc>
          <w:tcPr>
            <w:tcW w:w="1844" w:type="dxa"/>
            <w:vAlign w:val="center"/>
          </w:tcPr>
          <w:p w14:paraId="2DDAC813" w14:textId="77777777" w:rsidR="007B3504" w:rsidRPr="00365495" w:rsidRDefault="007B3504" w:rsidP="009707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</w:rPr>
              <w:t>Reagents for cryopreservation</w:t>
            </w:r>
          </w:p>
        </w:tc>
        <w:tc>
          <w:tcPr>
            <w:tcW w:w="7371" w:type="dxa"/>
            <w:gridSpan w:val="3"/>
            <w:vAlign w:val="center"/>
          </w:tcPr>
          <w:p w14:paraId="3D3A423E" w14:textId="77777777" w:rsidR="007B3504" w:rsidRPr="00365495" w:rsidRDefault="007B3504" w:rsidP="0097079D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</w:p>
        </w:tc>
      </w:tr>
      <w:tr w:rsidR="00365495" w:rsidRPr="00365495" w14:paraId="6654035A" w14:textId="77777777" w:rsidTr="0070114B">
        <w:trPr>
          <w:trHeight w:val="1042"/>
        </w:trPr>
        <w:tc>
          <w:tcPr>
            <w:tcW w:w="9215" w:type="dxa"/>
            <w:gridSpan w:val="4"/>
            <w:vAlign w:val="center"/>
          </w:tcPr>
          <w:p w14:paraId="08E21517" w14:textId="060B1A48" w:rsidR="0071161E" w:rsidRPr="00365495" w:rsidRDefault="00E41308" w:rsidP="00E41308">
            <w:pPr>
              <w:jc w:val="left"/>
              <w:rPr>
                <w:rFonts w:ascii="Times New Roman" w:eastAsia="微软雅黑" w:hAnsi="Times New Roman" w:cs="Times New Roman"/>
                <w:color w:val="000000" w:themeColor="text1"/>
              </w:rPr>
            </w:pPr>
            <w:r w:rsidRPr="00365495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Which </w:t>
            </w:r>
            <w:r w:rsidR="0071161E" w:rsidRPr="00365495">
              <w:rPr>
                <w:rFonts w:ascii="Times New Roman" w:eastAsia="微软雅黑" w:hAnsi="Times New Roman" w:cs="Times New Roman"/>
                <w:color w:val="000000" w:themeColor="text1"/>
              </w:rPr>
              <w:t>type of cells do you want?</w:t>
            </w:r>
          </w:p>
          <w:p w14:paraId="45DA64A6" w14:textId="4ED32AE6" w:rsidR="0071161E" w:rsidRPr="00365495" w:rsidRDefault="00000000" w:rsidP="00E41308">
            <w:pPr>
              <w:jc w:val="left"/>
              <w:rPr>
                <w:rFonts w:ascii="Times New Roman" w:eastAsia="微软雅黑" w:hAnsi="Times New Roman" w:cs="Times New Roman"/>
                <w:color w:val="000000" w:themeColor="text1"/>
                <w:u w:val="single"/>
              </w:rPr>
            </w:pP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-101074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308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E41308" w:rsidRPr="00365495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a </w:t>
            </w:r>
            <w:r w:rsidR="0071161E" w:rsidRPr="00365495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cell pool </w:t>
            </w:r>
            <w:r w:rsidR="008A51C0" w:rsidRPr="00365495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   </w:t>
            </w:r>
            <w:r w:rsidR="0071161E" w:rsidRPr="00365495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41136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308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E41308" w:rsidRPr="00365495">
              <w:rPr>
                <w:rFonts w:ascii="Times New Roman" w:eastAsia="微软雅黑" w:hAnsi="Times New Roman" w:cs="Times New Roman"/>
                <w:color w:val="000000" w:themeColor="text1"/>
              </w:rPr>
              <w:t>a</w:t>
            </w:r>
            <w:r w:rsidR="0071161E" w:rsidRPr="00365495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single clone</w:t>
            </w:r>
            <w:r w:rsidR="00F82713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 </w:t>
            </w:r>
            <w:r w:rsidR="0071161E" w:rsidRPr="00365495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  </w:t>
            </w: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-14332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308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71161E" w:rsidRPr="00365495">
              <w:rPr>
                <w:rFonts w:ascii="Times New Roman" w:eastAsia="微软雅黑" w:hAnsi="Times New Roman" w:cs="Times New Roman"/>
                <w:color w:val="000000" w:themeColor="text1"/>
              </w:rPr>
              <w:t>oth</w:t>
            </w:r>
            <w:r w:rsidR="00E41308" w:rsidRPr="00365495">
              <w:rPr>
                <w:rFonts w:ascii="Times New Roman" w:eastAsia="微软雅黑" w:hAnsi="Times New Roman" w:cs="Times New Roman"/>
                <w:color w:val="000000" w:themeColor="text1"/>
              </w:rPr>
              <w:t>er:</w:t>
            </w:r>
            <w:r w:rsidR="00E41308" w:rsidRPr="00365495">
              <w:rPr>
                <w:rFonts w:ascii="Times New Roman" w:eastAsia="微软雅黑" w:hAnsi="Times New Roman" w:cs="Times New Roman"/>
                <w:color w:val="000000" w:themeColor="text1"/>
                <w:u w:val="single"/>
              </w:rPr>
              <w:t xml:space="preserve">                      </w:t>
            </w:r>
          </w:p>
        </w:tc>
      </w:tr>
      <w:tr w:rsidR="00365495" w:rsidRPr="00365495" w14:paraId="3109DA84" w14:textId="77777777" w:rsidTr="00644188">
        <w:trPr>
          <w:trHeight w:val="1189"/>
        </w:trPr>
        <w:tc>
          <w:tcPr>
            <w:tcW w:w="9215" w:type="dxa"/>
            <w:gridSpan w:val="4"/>
            <w:vAlign w:val="center"/>
          </w:tcPr>
          <w:p w14:paraId="06188054" w14:textId="2C3FD6EF" w:rsidR="00CB6BF8" w:rsidRPr="00365495" w:rsidRDefault="00CB6BF8" w:rsidP="00CB6BF8">
            <w:pPr>
              <w:jc w:val="left"/>
              <w:rPr>
                <w:rFonts w:ascii="Times New Roman" w:eastAsia="微软雅黑" w:hAnsi="Times New Roman" w:cs="Times New Roman"/>
                <w:color w:val="000000" w:themeColor="text1"/>
              </w:rPr>
            </w:pPr>
            <w:r w:rsidRPr="00365495">
              <w:rPr>
                <w:rFonts w:ascii="Times New Roman" w:eastAsia="微软雅黑" w:hAnsi="Times New Roman" w:cs="Times New Roman"/>
                <w:color w:val="000000" w:themeColor="text1"/>
              </w:rPr>
              <w:t>Which gene expression verification method do you want?</w:t>
            </w:r>
            <w:r w:rsidR="00FB2041" w:rsidRPr="00365495">
              <w:rPr>
                <w:color w:val="000000" w:themeColor="text1"/>
              </w:rPr>
              <w:t xml:space="preserve"> </w:t>
            </w:r>
            <w:r w:rsidR="00FB2041" w:rsidRPr="00365495">
              <w:rPr>
                <w:rFonts w:ascii="Times New Roman" w:eastAsia="微软雅黑" w:hAnsi="Times New Roman" w:cs="Times New Roman"/>
                <w:color w:val="000000" w:themeColor="text1"/>
              </w:rPr>
              <w:t>(Extra fees may be charged)</w:t>
            </w:r>
          </w:p>
          <w:p w14:paraId="38701D38" w14:textId="21862D3F" w:rsidR="00CB6BF8" w:rsidRPr="00365495" w:rsidRDefault="00000000" w:rsidP="00CB6BF8">
            <w:pPr>
              <w:jc w:val="left"/>
              <w:rPr>
                <w:rFonts w:ascii="Times New Roman" w:eastAsia="微软雅黑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-181131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BF8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CB6BF8" w:rsidRPr="00365495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qPCR       </w:t>
            </w: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84590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BF8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CB6BF8" w:rsidRPr="00365495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Sequencing    </w:t>
            </w: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173489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BF8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CB6BF8" w:rsidRPr="00365495">
              <w:rPr>
                <w:rFonts w:ascii="Times New Roman" w:eastAsia="微软雅黑" w:hAnsi="Times New Roman" w:cs="Times New Roman"/>
                <w:color w:val="000000" w:themeColor="text1"/>
              </w:rPr>
              <w:t>Flow cytometry (Please provide antibody)</w:t>
            </w:r>
            <w:r w:rsidR="00CB6BF8" w:rsidRPr="00365495">
              <w:rPr>
                <w:rFonts w:ascii="Times New Roman" w:eastAsia="微软雅黑" w:hAnsi="Times New Roman" w:cs="Times New Roman"/>
                <w:color w:val="000000" w:themeColor="text1"/>
              </w:rPr>
              <w:t> </w:t>
            </w:r>
          </w:p>
          <w:p w14:paraId="1E6F5B2F" w14:textId="12068301" w:rsidR="00CB6BF8" w:rsidRPr="00365495" w:rsidRDefault="00000000" w:rsidP="00CB6BF8">
            <w:pPr>
              <w:jc w:val="left"/>
              <w:rPr>
                <w:rFonts w:ascii="Times New Roman" w:eastAsia="微软雅黑" w:hAnsi="Times New Roman" w:cs="Times New Roman"/>
                <w:color w:val="000000" w:themeColor="text1"/>
                <w:u w:val="single"/>
              </w:rPr>
            </w:pP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153932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1C0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CB6BF8" w:rsidRPr="00365495">
              <w:rPr>
                <w:rFonts w:ascii="Times New Roman" w:eastAsia="微软雅黑" w:hAnsi="Times New Roman" w:cs="Times New Roman"/>
                <w:color w:val="000000" w:themeColor="text1"/>
              </w:rPr>
              <w:t>Western blotting (Please provide antibody)  </w:t>
            </w: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-90854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BF8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CB6BF8" w:rsidRPr="00365495">
              <w:rPr>
                <w:rFonts w:ascii="Times New Roman" w:eastAsia="微软雅黑" w:hAnsi="Times New Roman" w:cs="Times New Roman"/>
                <w:color w:val="000000" w:themeColor="text1"/>
              </w:rPr>
              <w:t xml:space="preserve">Off-target analysis  </w:t>
            </w:r>
            <w:r w:rsidR="00CB6BF8" w:rsidRPr="00365495">
              <w:rPr>
                <w:rFonts w:ascii="Times New Roman" w:eastAsia="微软雅黑" w:hAnsi="Times New Roman" w:cs="Times New Roman"/>
                <w:color w:val="000000" w:themeColor="text1"/>
              </w:rPr>
              <w:t> </w:t>
            </w:r>
            <w:sdt>
              <w:sdtPr>
                <w:rPr>
                  <w:rFonts w:ascii="Times New Roman" w:eastAsia="微软雅黑" w:hAnsi="Times New Roman" w:cs="Times New Roman"/>
                  <w:color w:val="000000" w:themeColor="text1"/>
                </w:rPr>
                <w:id w:val="-10751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BF8" w:rsidRPr="0036549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CB6BF8" w:rsidRPr="00365495">
              <w:rPr>
                <w:rFonts w:ascii="Times New Roman" w:eastAsia="微软雅黑" w:hAnsi="Times New Roman" w:cs="Times New Roman"/>
                <w:color w:val="000000" w:themeColor="text1"/>
              </w:rPr>
              <w:t>Other:</w:t>
            </w:r>
            <w:r w:rsidR="00CB6BF8" w:rsidRPr="00365495">
              <w:rPr>
                <w:rFonts w:ascii="Times New Roman" w:eastAsia="微软雅黑" w:hAnsi="Times New Roman" w:cs="Times New Roman"/>
                <w:color w:val="000000" w:themeColor="text1"/>
                <w:u w:val="single"/>
              </w:rPr>
              <w:t xml:space="preserve">         </w:t>
            </w:r>
          </w:p>
        </w:tc>
      </w:tr>
      <w:tr w:rsidR="00365495" w:rsidRPr="00365495" w14:paraId="517B7079" w14:textId="77777777" w:rsidTr="00AB35C2">
        <w:trPr>
          <w:trHeight w:val="1042"/>
        </w:trPr>
        <w:tc>
          <w:tcPr>
            <w:tcW w:w="9215" w:type="dxa"/>
            <w:gridSpan w:val="4"/>
            <w:vAlign w:val="center"/>
          </w:tcPr>
          <w:p w14:paraId="091FF56E" w14:textId="77777777" w:rsidR="007F3421" w:rsidRPr="00365495" w:rsidRDefault="007F3421" w:rsidP="00CB6BF8">
            <w:pPr>
              <w:jc w:val="left"/>
              <w:rPr>
                <w:rFonts w:ascii="Times New Roman" w:eastAsia="微软雅黑" w:hAnsi="Times New Roman" w:cs="Times New Roman"/>
                <w:color w:val="000000" w:themeColor="text1"/>
              </w:rPr>
            </w:pPr>
            <w:r w:rsidRPr="00365495">
              <w:rPr>
                <w:rFonts w:ascii="Times New Roman" w:eastAsia="微软雅黑" w:hAnsi="Times New Roman" w:cs="Times New Roman"/>
                <w:color w:val="000000" w:themeColor="text1"/>
              </w:rPr>
              <w:t>Could you please describe the application to the cell line?</w:t>
            </w:r>
          </w:p>
          <w:p w14:paraId="041C6C82" w14:textId="668FBF4F" w:rsidR="007F3421" w:rsidRPr="00365495" w:rsidRDefault="007F3421" w:rsidP="00CB6BF8">
            <w:pPr>
              <w:jc w:val="left"/>
              <w:rPr>
                <w:rFonts w:ascii="Times New Roman" w:eastAsia="微软雅黑" w:hAnsi="Times New Roman" w:cs="Times New Roman"/>
                <w:color w:val="000000" w:themeColor="text1"/>
                <w:u w:val="single"/>
              </w:rPr>
            </w:pPr>
            <w:r w:rsidRPr="00365495">
              <w:rPr>
                <w:rFonts w:ascii="Times New Roman" w:eastAsia="微软雅黑" w:hAnsi="Times New Roman" w:cs="Times New Roman"/>
                <w:color w:val="000000" w:themeColor="text1"/>
                <w:u w:val="single"/>
              </w:rPr>
              <w:t xml:space="preserve">                                                                         </w:t>
            </w:r>
          </w:p>
        </w:tc>
      </w:tr>
      <w:tr w:rsidR="00365495" w:rsidRPr="00365495" w14:paraId="6C0D72B2" w14:textId="77777777" w:rsidTr="0097079D">
        <w:trPr>
          <w:trHeight w:val="2813"/>
        </w:trPr>
        <w:tc>
          <w:tcPr>
            <w:tcW w:w="9215" w:type="dxa"/>
            <w:gridSpan w:val="4"/>
          </w:tcPr>
          <w:p w14:paraId="0B74CFCF" w14:textId="77777777" w:rsidR="007B3504" w:rsidRPr="00365495" w:rsidRDefault="007B3504" w:rsidP="007B3504">
            <w:pPr>
              <w:pStyle w:val="af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Cryopreserved cells: 1.5-1.8 ml in cryopreservation vial, at least 1 × 10</w:t>
            </w:r>
            <w:r w:rsidRPr="0036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36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cells per vial. It is recommended to culture cells until logarithmic growth stage in 25cm</w:t>
            </w:r>
            <w:r w:rsidRPr="0036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36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flask, and each flask is frozen into 1 vial. </w:t>
            </w:r>
          </w:p>
          <w:p w14:paraId="1B54FF29" w14:textId="77777777" w:rsidR="007B3504" w:rsidRPr="00365495" w:rsidRDefault="007B3504" w:rsidP="007B3504">
            <w:pPr>
              <w:pStyle w:val="af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Enough dry ice is filled in the foam box for delivery. Cells frozen within 2 months is recommended.</w:t>
            </w:r>
          </w:p>
          <w:p w14:paraId="26CD7BE6" w14:textId="77777777" w:rsidR="007B3504" w:rsidRPr="00365495" w:rsidRDefault="007B3504" w:rsidP="007B3504">
            <w:pPr>
              <w:pStyle w:val="af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provided host cells should be in good condition, free of contamination and suitable for transfection. </w:t>
            </w:r>
          </w:p>
          <w:p w14:paraId="3416DC48" w14:textId="77777777" w:rsidR="007B3504" w:rsidRPr="00365495" w:rsidRDefault="007B3504" w:rsidP="007B3504">
            <w:pPr>
              <w:pStyle w:val="af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Please be sure of the accuracy and authenticity of the information provided.</w:t>
            </w:r>
          </w:p>
        </w:tc>
      </w:tr>
    </w:tbl>
    <w:p w14:paraId="5AF60DE0" w14:textId="77777777" w:rsidR="007B3504" w:rsidRPr="00365495" w:rsidRDefault="007B3504" w:rsidP="007B3504">
      <w:pPr>
        <w:jc w:val="left"/>
        <w:rPr>
          <w:color w:val="000000" w:themeColor="text1"/>
        </w:rPr>
      </w:pPr>
    </w:p>
    <w:p w14:paraId="2C7F23EA" w14:textId="77777777" w:rsidR="007B3504" w:rsidRPr="00365495" w:rsidRDefault="007B3504" w:rsidP="007B3504">
      <w:pPr>
        <w:spacing w:afterLines="50" w:after="156"/>
        <w:jc w:val="center"/>
        <w:rPr>
          <w:b/>
          <w:bCs/>
          <w:color w:val="000000" w:themeColor="text1"/>
          <w:sz w:val="28"/>
          <w:szCs w:val="28"/>
        </w:rPr>
      </w:pPr>
      <w:r w:rsidRPr="00365495">
        <w:rPr>
          <w:b/>
          <w:bCs/>
          <w:color w:val="000000" w:themeColor="text1"/>
          <w:sz w:val="28"/>
          <w:szCs w:val="28"/>
        </w:rPr>
        <w:t>Cell pictures and other information</w:t>
      </w:r>
    </w:p>
    <w:p w14:paraId="2491A42C" w14:textId="77777777" w:rsidR="007B3504" w:rsidRPr="00365495" w:rsidRDefault="007B3504" w:rsidP="007B3504">
      <w:pPr>
        <w:pStyle w:val="af"/>
        <w:numPr>
          <w:ilvl w:val="0"/>
          <w:numId w:val="2"/>
        </w:numPr>
        <w:ind w:firstLineChars="0"/>
        <w:rPr>
          <w:color w:val="000000" w:themeColor="text1"/>
          <w:sz w:val="24"/>
          <w:szCs w:val="28"/>
        </w:rPr>
      </w:pPr>
      <w:r w:rsidRPr="00365495">
        <w:rPr>
          <w:color w:val="000000" w:themeColor="text1"/>
          <w:sz w:val="24"/>
          <w:szCs w:val="28"/>
        </w:rPr>
        <w:t xml:space="preserve">Please provide the </w:t>
      </w:r>
      <w:r w:rsidRPr="00365495">
        <w:rPr>
          <w:rFonts w:hint="eastAsia"/>
          <w:color w:val="000000" w:themeColor="text1"/>
          <w:sz w:val="24"/>
          <w:szCs w:val="28"/>
        </w:rPr>
        <w:t>following pictures (optional)</w:t>
      </w:r>
    </w:p>
    <w:p w14:paraId="0253EF80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6917A7DC" w14:textId="77777777" w:rsidR="007B3504" w:rsidRPr="00365495" w:rsidRDefault="007B3504" w:rsidP="007B3504">
      <w:pPr>
        <w:rPr>
          <w:color w:val="000000" w:themeColor="text1"/>
          <w:szCs w:val="28"/>
        </w:rPr>
      </w:pPr>
      <w:r w:rsidRPr="00365495">
        <w:rPr>
          <w:rFonts w:hint="eastAsia"/>
          <w:color w:val="000000" w:themeColor="text1"/>
          <w:szCs w:val="28"/>
        </w:rPr>
        <w:t>C</w:t>
      </w:r>
      <w:r w:rsidRPr="00365495">
        <w:rPr>
          <w:color w:val="000000" w:themeColor="text1"/>
          <w:szCs w:val="28"/>
        </w:rPr>
        <w:t>ell culture:</w:t>
      </w:r>
    </w:p>
    <w:p w14:paraId="4B8FA320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6071EB4C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0D5CB94D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393D67A9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03BE8A13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3FC3BFE9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53A632A6" w14:textId="77777777" w:rsidR="007B3504" w:rsidRPr="00365495" w:rsidRDefault="007B3504" w:rsidP="007B3504">
      <w:pPr>
        <w:rPr>
          <w:color w:val="000000" w:themeColor="text1"/>
          <w:szCs w:val="28"/>
        </w:rPr>
      </w:pPr>
      <w:r w:rsidRPr="00365495">
        <w:rPr>
          <w:color w:val="000000" w:themeColor="text1"/>
          <w:szCs w:val="28"/>
        </w:rPr>
        <w:t>Monoclon</w:t>
      </w:r>
      <w:r w:rsidRPr="00365495">
        <w:rPr>
          <w:rFonts w:hint="eastAsia"/>
          <w:color w:val="000000" w:themeColor="text1"/>
          <w:szCs w:val="28"/>
        </w:rPr>
        <w:t>al</w:t>
      </w:r>
      <w:r w:rsidRPr="00365495">
        <w:rPr>
          <w:color w:val="000000" w:themeColor="text1"/>
          <w:szCs w:val="28"/>
        </w:rPr>
        <w:t xml:space="preserve"> </w:t>
      </w:r>
      <w:r w:rsidRPr="00365495">
        <w:rPr>
          <w:rFonts w:hint="eastAsia"/>
          <w:color w:val="000000" w:themeColor="text1"/>
          <w:szCs w:val="28"/>
        </w:rPr>
        <w:t>cell</w:t>
      </w:r>
      <w:r w:rsidRPr="00365495">
        <w:rPr>
          <w:color w:val="000000" w:themeColor="text1"/>
          <w:szCs w:val="28"/>
        </w:rPr>
        <w:t>:</w:t>
      </w:r>
      <w:r w:rsidRPr="00365495">
        <w:rPr>
          <w:rFonts w:hint="eastAsia"/>
          <w:color w:val="000000" w:themeColor="text1"/>
          <w:szCs w:val="28"/>
        </w:rPr>
        <w:t xml:space="preserve"> </w:t>
      </w:r>
    </w:p>
    <w:p w14:paraId="29F1DE73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3EEFBAF1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0DE38F3D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6DFAC8E9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48FA83DC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4DA17A72" w14:textId="77777777" w:rsidR="007B3504" w:rsidRPr="00365495" w:rsidRDefault="007B3504" w:rsidP="007B3504">
      <w:pPr>
        <w:pStyle w:val="af"/>
        <w:numPr>
          <w:ilvl w:val="255"/>
          <w:numId w:val="0"/>
        </w:numPr>
        <w:rPr>
          <w:color w:val="000000" w:themeColor="text1"/>
          <w:sz w:val="24"/>
          <w:szCs w:val="28"/>
        </w:rPr>
      </w:pPr>
    </w:p>
    <w:p w14:paraId="46E333FE" w14:textId="77777777" w:rsidR="007B3504" w:rsidRPr="00365495" w:rsidRDefault="007B3504" w:rsidP="007B3504">
      <w:pPr>
        <w:rPr>
          <w:color w:val="000000" w:themeColor="text1"/>
          <w:szCs w:val="28"/>
        </w:rPr>
      </w:pPr>
      <w:r w:rsidRPr="00365495">
        <w:rPr>
          <w:rFonts w:hint="eastAsia"/>
          <w:color w:val="000000" w:themeColor="text1"/>
          <w:szCs w:val="28"/>
        </w:rPr>
        <w:t>Transfection</w:t>
      </w:r>
      <w:r w:rsidRPr="00365495">
        <w:rPr>
          <w:color w:val="000000" w:themeColor="text1"/>
          <w:szCs w:val="28"/>
        </w:rPr>
        <w:t>:</w:t>
      </w:r>
    </w:p>
    <w:p w14:paraId="154E632E" w14:textId="77777777" w:rsidR="007B3504" w:rsidRPr="00365495" w:rsidRDefault="007B3504" w:rsidP="007B3504">
      <w:pPr>
        <w:rPr>
          <w:color w:val="000000" w:themeColor="text1"/>
          <w:sz w:val="32"/>
          <w:szCs w:val="32"/>
        </w:rPr>
      </w:pPr>
    </w:p>
    <w:p w14:paraId="7B3F8F42" w14:textId="77777777" w:rsidR="007B3504" w:rsidRPr="00365495" w:rsidRDefault="007B3504" w:rsidP="007B3504">
      <w:pPr>
        <w:rPr>
          <w:color w:val="000000" w:themeColor="text1"/>
          <w:sz w:val="32"/>
          <w:szCs w:val="32"/>
        </w:rPr>
      </w:pPr>
    </w:p>
    <w:p w14:paraId="5067D5FB" w14:textId="77777777" w:rsidR="007B3504" w:rsidRPr="00365495" w:rsidRDefault="007B3504" w:rsidP="007B3504">
      <w:pPr>
        <w:rPr>
          <w:color w:val="000000" w:themeColor="text1"/>
          <w:sz w:val="32"/>
          <w:szCs w:val="32"/>
        </w:rPr>
      </w:pPr>
    </w:p>
    <w:p w14:paraId="3A88D387" w14:textId="77777777" w:rsidR="007B3504" w:rsidRPr="00365495" w:rsidRDefault="007B3504" w:rsidP="007B3504">
      <w:pPr>
        <w:pStyle w:val="af"/>
        <w:numPr>
          <w:ilvl w:val="0"/>
          <w:numId w:val="2"/>
        </w:numPr>
        <w:ind w:firstLineChars="0"/>
        <w:rPr>
          <w:color w:val="000000" w:themeColor="text1"/>
          <w:sz w:val="24"/>
          <w:szCs w:val="28"/>
        </w:rPr>
      </w:pPr>
      <w:r w:rsidRPr="00365495">
        <w:rPr>
          <w:color w:val="000000" w:themeColor="text1"/>
          <w:sz w:val="24"/>
          <w:szCs w:val="28"/>
        </w:rPr>
        <w:t>Please provide literature if any. (</w:t>
      </w:r>
      <w:r w:rsidRPr="00365495">
        <w:rPr>
          <w:rFonts w:hint="eastAsia"/>
          <w:color w:val="000000" w:themeColor="text1"/>
          <w:sz w:val="24"/>
          <w:szCs w:val="28"/>
        </w:rPr>
        <w:t>URL or zip files)</w:t>
      </w:r>
    </w:p>
    <w:p w14:paraId="2E27B79D" w14:textId="77777777" w:rsidR="007B3504" w:rsidRPr="00365495" w:rsidRDefault="007B3504" w:rsidP="007B3504">
      <w:pPr>
        <w:rPr>
          <w:color w:val="000000" w:themeColor="text1"/>
          <w:szCs w:val="28"/>
        </w:rPr>
      </w:pPr>
    </w:p>
    <w:p w14:paraId="201D4578" w14:textId="77777777" w:rsidR="00B577C7" w:rsidRPr="00365495" w:rsidRDefault="00B577C7">
      <w:pPr>
        <w:pStyle w:val="aa"/>
        <w:widowControl/>
        <w:shd w:val="clear" w:color="auto" w:fill="FFFFFF"/>
        <w:spacing w:beforeAutospacing="1" w:afterAutospacing="1"/>
        <w:rPr>
          <w:rFonts w:ascii="Verdana" w:hAnsi="Verdana" w:cs="Verdana"/>
          <w:color w:val="000000" w:themeColor="text1"/>
          <w:sz w:val="20"/>
          <w:szCs w:val="20"/>
          <w:shd w:val="clear" w:color="auto" w:fill="FFFFFF"/>
        </w:rPr>
      </w:pPr>
    </w:p>
    <w:p w14:paraId="1DFEDCD8" w14:textId="77777777" w:rsidR="00B577C7" w:rsidRPr="00365495" w:rsidRDefault="00B577C7">
      <w:pPr>
        <w:widowControl/>
        <w:shd w:val="clear" w:color="auto" w:fill="FFFFFF"/>
        <w:jc w:val="left"/>
        <w:rPr>
          <w:rFonts w:ascii="Georgia" w:eastAsia="宋体" w:hAnsi="Georgia" w:cs="宋体"/>
          <w:color w:val="000000" w:themeColor="text1"/>
          <w:kern w:val="0"/>
        </w:rPr>
      </w:pPr>
    </w:p>
    <w:sectPr w:rsidR="00B577C7" w:rsidRPr="00365495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11FF" w14:textId="77777777" w:rsidR="006710D6" w:rsidRDefault="006710D6">
      <w:r>
        <w:separator/>
      </w:r>
    </w:p>
  </w:endnote>
  <w:endnote w:type="continuationSeparator" w:id="0">
    <w:p w14:paraId="305DD825" w14:textId="77777777" w:rsidR="006710D6" w:rsidRDefault="006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BA7C" w14:textId="77777777" w:rsidR="00B577C7" w:rsidRDefault="00000000">
    <w:pPr>
      <w:widowControl/>
      <w:spacing w:line="320" w:lineRule="atLeast"/>
      <w:jc w:val="center"/>
      <w:rPr>
        <w:rFonts w:ascii="Arial" w:eastAsia="Times New Roman" w:hAnsi="Arial" w:cs="Times New Roman"/>
        <w:b/>
        <w:bCs/>
        <w:color w:val="1C4F41"/>
        <w:kern w:val="0"/>
        <w:sz w:val="19"/>
        <w:szCs w:val="19"/>
        <w:shd w:val="clear" w:color="auto" w:fill="FFFFFF"/>
      </w:rPr>
    </w:pPr>
    <w:proofErr w:type="spellStart"/>
    <w:r>
      <w:rPr>
        <w:rFonts w:ascii="Arial" w:eastAsia="Times New Roman" w:hAnsi="Arial" w:cs="Times New Roman"/>
        <w:b/>
        <w:bCs/>
        <w:color w:val="1C4F41"/>
        <w:kern w:val="0"/>
        <w:sz w:val="20"/>
        <w:szCs w:val="20"/>
        <w:shd w:val="clear" w:color="auto" w:fill="FFFFFF"/>
      </w:rPr>
      <w:t>AcceGen</w:t>
    </w:r>
    <w:proofErr w:type="spellEnd"/>
    <w:r>
      <w:rPr>
        <w:rFonts w:ascii="Arial" w:eastAsia="Times New Roman" w:hAnsi="Arial" w:cs="Times New Roman"/>
        <w:b/>
        <w:bCs/>
        <w:color w:val="1C4F41"/>
        <w:kern w:val="0"/>
        <w:sz w:val="20"/>
        <w:szCs w:val="20"/>
        <w:shd w:val="clear" w:color="auto" w:fill="FFFFFF"/>
      </w:rPr>
      <w:t xml:space="preserve"> Biotech</w:t>
    </w:r>
  </w:p>
  <w:p w14:paraId="7B36EE4D" w14:textId="77777777" w:rsidR="00B577C7" w:rsidRDefault="00000000">
    <w:pPr>
      <w:widowControl/>
      <w:jc w:val="center"/>
      <w:rPr>
        <w:rFonts w:ascii="Times" w:eastAsia="Times New Roman" w:hAnsi="Times" w:cs="Times New Roman"/>
        <w:kern w:val="0"/>
        <w:sz w:val="20"/>
        <w:szCs w:val="20"/>
      </w:rPr>
    </w:pPr>
    <w:r>
      <w:rPr>
        <w:rFonts w:ascii="Arial" w:eastAsia="Times New Roman" w:hAnsi="Arial" w:cs="Times New Roman"/>
        <w:b/>
        <w:bCs/>
        <w:color w:val="1C4F41"/>
        <w:kern w:val="0"/>
        <w:sz w:val="15"/>
        <w:szCs w:val="15"/>
        <w:shd w:val="clear" w:color="auto" w:fill="FFFFFF"/>
      </w:rPr>
      <w:t>2</w:t>
    </w:r>
    <w:r>
      <w:rPr>
        <w:rFonts w:ascii="Arial" w:eastAsia="Times New Roman" w:hAnsi="Arial" w:cs="Times New Roman" w:hint="eastAsia"/>
        <w:b/>
        <w:bCs/>
        <w:color w:val="1C4F41"/>
        <w:kern w:val="0"/>
        <w:sz w:val="15"/>
        <w:szCs w:val="15"/>
        <w:shd w:val="clear" w:color="auto" w:fill="FFFFFF"/>
      </w:rPr>
      <w:t>77</w:t>
    </w:r>
    <w:r>
      <w:rPr>
        <w:rFonts w:ascii="Arial" w:eastAsia="Times New Roman" w:hAnsi="Arial" w:cs="Times New Roman"/>
        <w:b/>
        <w:bCs/>
        <w:color w:val="1C4F41"/>
        <w:kern w:val="0"/>
        <w:sz w:val="15"/>
        <w:szCs w:val="15"/>
        <w:shd w:val="clear" w:color="auto" w:fill="FFFFFF"/>
      </w:rPr>
      <w:t xml:space="preserve"> Fairfield Road,</w:t>
    </w:r>
    <w:r>
      <w:rPr>
        <w:rFonts w:ascii="Arial" w:eastAsia="Times New Roman" w:hAnsi="Arial" w:cs="Times New Roman"/>
        <w:b/>
        <w:bCs/>
        <w:color w:val="1C4F41"/>
        <w:kern w:val="0"/>
        <w:sz w:val="15"/>
        <w:szCs w:val="15"/>
        <w:shd w:val="clear" w:color="auto" w:fill="FFFFFF"/>
      </w:rPr>
      <w:br/>
      <w:t>     Fairfield, NJ 07004, USA</w:t>
    </w:r>
    <w:r>
      <w:rPr>
        <w:rFonts w:ascii="Arial" w:eastAsia="Times New Roman" w:hAnsi="Arial" w:cs="Times New Roman"/>
        <w:b/>
        <w:bCs/>
        <w:color w:val="1C4F41"/>
        <w:kern w:val="0"/>
        <w:sz w:val="15"/>
        <w:szCs w:val="15"/>
        <w:shd w:val="clear" w:color="auto" w:fill="FFFFFF"/>
      </w:rPr>
      <w:br/>
    </w:r>
    <w:r>
      <w:rPr>
        <w:rFonts w:ascii="Arial" w:eastAsia="Times New Roman" w:hAnsi="Arial" w:cs="Times New Roman"/>
        <w:b/>
        <w:bCs/>
        <w:color w:val="FF9900"/>
        <w:kern w:val="0"/>
        <w:sz w:val="15"/>
        <w:szCs w:val="15"/>
        <w:shd w:val="clear" w:color="auto" w:fill="FFFFFF"/>
      </w:rPr>
      <w:t>     </w:t>
    </w:r>
    <w:r>
      <w:rPr>
        <w:rFonts w:ascii="Arial" w:eastAsia="Times New Roman" w:hAnsi="Arial" w:cs="Times New Roman"/>
        <w:b/>
        <w:bCs/>
        <w:color w:val="1C4F41"/>
        <w:kern w:val="0"/>
        <w:sz w:val="15"/>
        <w:szCs w:val="15"/>
        <w:shd w:val="clear" w:color="auto" w:fill="FFFFFF"/>
      </w:rPr>
      <w:t>T: </w:t>
    </w:r>
    <w:hyperlink r:id="rId1" w:history="1">
      <w:r>
        <w:rPr>
          <w:rStyle w:val="ac"/>
          <w:rFonts w:ascii="Arial" w:eastAsia="Times New Roman" w:hAnsi="Arial" w:cs="Times New Roman"/>
          <w:b/>
          <w:bCs/>
          <w:kern w:val="0"/>
          <w:sz w:val="15"/>
          <w:szCs w:val="15"/>
          <w:shd w:val="clear" w:color="auto" w:fill="FFFFFF"/>
        </w:rPr>
        <w:t>+1-862-686-2696</w:t>
      </w:r>
    </w:hyperlink>
    <w:r>
      <w:rPr>
        <w:rFonts w:ascii="Arial" w:eastAsia="Times New Roman" w:hAnsi="Arial" w:cs="Times New Roman"/>
        <w:b/>
        <w:bCs/>
        <w:color w:val="FF9900"/>
        <w:kern w:val="0"/>
        <w:sz w:val="15"/>
        <w:szCs w:val="15"/>
        <w:shd w:val="clear" w:color="auto" w:fill="FFFFFF"/>
      </w:rPr>
      <w:t> </w:t>
    </w:r>
    <w:r>
      <w:rPr>
        <w:rFonts w:ascii="Arial" w:eastAsia="Times New Roman" w:hAnsi="Arial" w:cs="Times New Roman"/>
        <w:b/>
        <w:bCs/>
        <w:color w:val="1C4F41"/>
        <w:kern w:val="0"/>
        <w:sz w:val="15"/>
        <w:szCs w:val="15"/>
        <w:shd w:val="clear" w:color="auto" w:fill="FFFFFF"/>
      </w:rPr>
      <w:t>| E: </w:t>
    </w:r>
    <w:hyperlink r:id="rId2" w:tgtFrame="_blank" w:history="1">
      <w:r>
        <w:rPr>
          <w:rFonts w:ascii="Arial" w:eastAsia="Times New Roman" w:hAnsi="Arial" w:cs="Times New Roman"/>
          <w:b/>
          <w:bCs/>
          <w:color w:val="1155CC"/>
          <w:kern w:val="0"/>
          <w:sz w:val="15"/>
          <w:szCs w:val="15"/>
          <w:u w:val="single"/>
          <w:shd w:val="clear" w:color="auto" w:fill="FFFFFF"/>
        </w:rPr>
        <w:t>inquiry@accegen.com</w:t>
      </w:r>
    </w:hyperlink>
    <w:r>
      <w:rPr>
        <w:rFonts w:ascii="Arial" w:eastAsia="Times New Roman" w:hAnsi="Arial" w:cs="Times New Roman"/>
        <w:b/>
        <w:bCs/>
        <w:color w:val="FF9900"/>
        <w:kern w:val="0"/>
        <w:sz w:val="15"/>
        <w:szCs w:val="15"/>
        <w:shd w:val="clear" w:color="auto" w:fill="FFFFFF"/>
      </w:rPr>
      <w:br/>
      <w:t>     </w:t>
    </w:r>
    <w:r>
      <w:rPr>
        <w:rFonts w:ascii="Arial" w:eastAsia="Times New Roman" w:hAnsi="Arial" w:cs="Times New Roman"/>
        <w:b/>
        <w:bCs/>
        <w:color w:val="1C4F41"/>
        <w:kern w:val="0"/>
        <w:sz w:val="15"/>
        <w:szCs w:val="15"/>
        <w:shd w:val="clear" w:color="auto" w:fill="FFFFFF"/>
      </w:rPr>
      <w:t>F: </w:t>
    </w:r>
    <w:hyperlink r:id="rId3" w:tgtFrame="_blank" w:history="1">
      <w:r>
        <w:rPr>
          <w:rFonts w:ascii="Arial" w:eastAsia="Times New Roman" w:hAnsi="Arial" w:cs="Times New Roman"/>
          <w:b/>
          <w:bCs/>
          <w:color w:val="1155CC"/>
          <w:kern w:val="0"/>
          <w:sz w:val="15"/>
          <w:szCs w:val="15"/>
          <w:u w:val="single"/>
          <w:shd w:val="clear" w:color="auto" w:fill="FFFFFF"/>
        </w:rPr>
        <w:t>+1-323-978-5598</w:t>
      </w:r>
    </w:hyperlink>
    <w:r>
      <w:rPr>
        <w:rFonts w:ascii="Arial" w:eastAsia="Times New Roman" w:hAnsi="Arial" w:cs="Times New Roman"/>
        <w:b/>
        <w:bCs/>
        <w:color w:val="4F6228" w:themeColor="accent3" w:themeShade="80"/>
        <w:kern w:val="0"/>
        <w:sz w:val="15"/>
        <w:szCs w:val="15"/>
        <w:shd w:val="clear" w:color="auto" w:fill="FFFFFF"/>
      </w:rPr>
      <w:t> </w:t>
    </w:r>
    <w:r>
      <w:rPr>
        <w:rFonts w:ascii="Arial" w:eastAsia="Times New Roman" w:hAnsi="Arial" w:cs="Times New Roman"/>
        <w:b/>
        <w:bCs/>
        <w:color w:val="1C4F41"/>
        <w:kern w:val="0"/>
        <w:sz w:val="15"/>
        <w:szCs w:val="15"/>
        <w:shd w:val="clear" w:color="auto" w:fill="FFFFFF"/>
      </w:rPr>
      <w:t>| Homepage:</w:t>
    </w:r>
    <w:r>
      <w:rPr>
        <w:rFonts w:ascii="Arial" w:eastAsia="Times New Roman" w:hAnsi="Arial" w:cs="Times New Roman"/>
        <w:b/>
        <w:bCs/>
        <w:color w:val="FF9900"/>
        <w:kern w:val="0"/>
        <w:sz w:val="15"/>
        <w:szCs w:val="15"/>
        <w:shd w:val="clear" w:color="auto" w:fill="FFFFFF"/>
      </w:rPr>
      <w:t> </w:t>
    </w:r>
    <w:hyperlink r:id="rId4" w:tgtFrame="_blank" w:history="1">
      <w:r>
        <w:rPr>
          <w:rFonts w:ascii="Arial" w:eastAsia="Times New Roman" w:hAnsi="Arial" w:cs="Times New Roman"/>
          <w:b/>
          <w:bCs/>
          <w:color w:val="1155CC"/>
          <w:kern w:val="0"/>
          <w:sz w:val="15"/>
          <w:szCs w:val="15"/>
          <w:u w:val="single"/>
          <w:shd w:val="clear" w:color="auto" w:fill="FFFFFF"/>
        </w:rPr>
        <w:t>www.accegen.com</w:t>
      </w:r>
    </w:hyperlink>
  </w:p>
  <w:p w14:paraId="0560F637" w14:textId="77777777" w:rsidR="00B577C7" w:rsidRDefault="00B577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F6B6" w14:textId="77777777" w:rsidR="006710D6" w:rsidRDefault="006710D6">
      <w:r>
        <w:separator/>
      </w:r>
    </w:p>
  </w:footnote>
  <w:footnote w:type="continuationSeparator" w:id="0">
    <w:p w14:paraId="2528096B" w14:textId="77777777" w:rsidR="006710D6" w:rsidRDefault="0067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EDEA" w14:textId="77777777" w:rsidR="00B577C7" w:rsidRDefault="00B577C7">
    <w:pPr>
      <w:pStyle w:val="a8"/>
      <w:jc w:val="left"/>
    </w:pPr>
  </w:p>
  <w:p w14:paraId="3372FAC8" w14:textId="77777777" w:rsidR="00B577C7" w:rsidRDefault="00000000">
    <w:pPr>
      <w:pStyle w:val="a8"/>
      <w:jc w:val="left"/>
    </w:pPr>
    <w:r>
      <w:rPr>
        <w:noProof/>
      </w:rPr>
      <w:drawing>
        <wp:inline distT="0" distB="0" distL="0" distR="0" wp14:anchorId="20338D72" wp14:editId="74C60A81">
          <wp:extent cx="2252980" cy="876935"/>
          <wp:effectExtent l="0" t="0" r="0" b="0"/>
          <wp:docPr id="2" name="图片 1" descr="C:\Users\WWendy\Desktop\ACCEGEN-logo-2透明.pngACCEGEN-logo-2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WWendy\Desktop\ACCEGEN-logo-2透明.pngACCEGEN-logo-2透明"/>
                  <pic:cNvPicPr>
                    <a:picLocks noChangeAspect="1"/>
                  </pic:cNvPicPr>
                </pic:nvPicPr>
                <pic:blipFill>
                  <a:blip r:embed="rId1"/>
                  <a:srcRect l="13461" r="-5040" b="28899"/>
                  <a:stretch>
                    <a:fillRect/>
                  </a:stretch>
                </pic:blipFill>
                <pic:spPr>
                  <a:xfrm>
                    <a:off x="0" y="0"/>
                    <a:ext cx="225298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D45E4C"/>
    <w:multiLevelType w:val="singleLevel"/>
    <w:tmpl w:val="E5D45E4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B063838"/>
    <w:multiLevelType w:val="multilevel"/>
    <w:tmpl w:val="2B063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135276">
    <w:abstractNumId w:val="1"/>
  </w:num>
  <w:num w:numId="2" w16cid:durableId="213093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wNWQ2ZmU5ZGE5YzcxNzBkNDY0YzQzNzMyMzExZTQifQ=="/>
  </w:docVars>
  <w:rsids>
    <w:rsidRoot w:val="009156E7"/>
    <w:rsid w:val="000369B9"/>
    <w:rsid w:val="000A22B5"/>
    <w:rsid w:val="000D110E"/>
    <w:rsid w:val="001775C7"/>
    <w:rsid w:val="001C4DDB"/>
    <w:rsid w:val="001D3B4A"/>
    <w:rsid w:val="00244630"/>
    <w:rsid w:val="00282847"/>
    <w:rsid w:val="002B5E40"/>
    <w:rsid w:val="0033534E"/>
    <w:rsid w:val="00365495"/>
    <w:rsid w:val="00387EB1"/>
    <w:rsid w:val="00411FBB"/>
    <w:rsid w:val="00434998"/>
    <w:rsid w:val="005943A1"/>
    <w:rsid w:val="00644188"/>
    <w:rsid w:val="006710D6"/>
    <w:rsid w:val="00681076"/>
    <w:rsid w:val="00682FCE"/>
    <w:rsid w:val="0071161E"/>
    <w:rsid w:val="007532B9"/>
    <w:rsid w:val="007B3504"/>
    <w:rsid w:val="007C2D20"/>
    <w:rsid w:val="007F3421"/>
    <w:rsid w:val="0088471C"/>
    <w:rsid w:val="008A51C0"/>
    <w:rsid w:val="009156E7"/>
    <w:rsid w:val="009900E2"/>
    <w:rsid w:val="00A80A9F"/>
    <w:rsid w:val="00AB4826"/>
    <w:rsid w:val="00B2526C"/>
    <w:rsid w:val="00B42575"/>
    <w:rsid w:val="00B577C7"/>
    <w:rsid w:val="00B703EF"/>
    <w:rsid w:val="00B77984"/>
    <w:rsid w:val="00B9413C"/>
    <w:rsid w:val="00C16BEB"/>
    <w:rsid w:val="00CB6BF8"/>
    <w:rsid w:val="00DC2930"/>
    <w:rsid w:val="00DE5801"/>
    <w:rsid w:val="00E41308"/>
    <w:rsid w:val="00F12B1C"/>
    <w:rsid w:val="00F82713"/>
    <w:rsid w:val="00FB2041"/>
    <w:rsid w:val="00FF195E"/>
    <w:rsid w:val="1E7D346F"/>
    <w:rsid w:val="1F1B0BFA"/>
    <w:rsid w:val="2E7711EA"/>
    <w:rsid w:val="30394757"/>
    <w:rsid w:val="34592D03"/>
    <w:rsid w:val="442648A2"/>
    <w:rsid w:val="58E70C41"/>
    <w:rsid w:val="61D00507"/>
    <w:rsid w:val="645B4EC9"/>
    <w:rsid w:val="69E852E6"/>
    <w:rsid w:val="6E66761E"/>
    <w:rsid w:val="73842D6B"/>
    <w:rsid w:val="7F88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6EEE65"/>
  <w14:defaultImageDpi w14:val="300"/>
  <w15:docId w15:val="{07554317-3B20-4F8E-80CB-EA397D9F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eastAsia="Times New Roman" w:hAnsi="Times New Roman" w:cs="Times New Roman"/>
      <w:b/>
      <w:bCs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</w:style>
  <w:style w:type="character" w:styleId="ab">
    <w:name w:val="page number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il">
    <w:name w:val="il"/>
    <w:basedOn w:val="a0"/>
    <w:qFormat/>
  </w:style>
  <w:style w:type="table" w:styleId="ae">
    <w:name w:val="Table Grid"/>
    <w:basedOn w:val="a1"/>
    <w:uiPriority w:val="39"/>
    <w:qFormat/>
    <w:rsid w:val="007B350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3504"/>
    <w:pPr>
      <w:ind w:firstLineChars="200" w:firstLine="42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(323)%978-5598" TargetMode="External"/><Relationship Id="rId2" Type="http://schemas.openxmlformats.org/officeDocument/2006/relationships/hyperlink" Target="mailto:info@accegen.com" TargetMode="External"/><Relationship Id="rId1" Type="http://schemas.openxmlformats.org/officeDocument/2006/relationships/hyperlink" Target="mailto:+1-862-686-2696" TargetMode="External"/><Relationship Id="rId4" Type="http://schemas.openxmlformats.org/officeDocument/2006/relationships/hyperlink" Target="http://www.accege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河汝 刘</dc:creator>
  <cp:lastModifiedBy>胡 洋</cp:lastModifiedBy>
  <cp:revision>50</cp:revision>
  <cp:lastPrinted>2020-02-07T16:53:00Z</cp:lastPrinted>
  <dcterms:created xsi:type="dcterms:W3CDTF">2023-01-10T01:59:00Z</dcterms:created>
  <dcterms:modified xsi:type="dcterms:W3CDTF">2023-02-16T03:05:00Z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FF54764607C940C0A060CD257649EDD8</vt:lpwstr>
  </property>
  <property fmtid="{D5CDD505-2E9C-101B-9397-08002B2CF9AE}" pid="4" name="GrammarlyDocumentId">
    <vt:lpwstr>92f1059bdfccbde5334bba9a486d2da236ae0a649ee5ae4c3dcf4a74b6ba3ed2</vt:lpwstr>
  </property>
</Properties>
</file>